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6E" w:rsidRDefault="00135A6E" w:rsidP="00135A6E">
      <w:pPr>
        <w:widowControl w:val="0"/>
        <w:spacing w:after="0"/>
        <w:jc w:val="center"/>
        <w:rPr>
          <w:rFonts w:ascii="Baskerville Old Face" w:hAnsi="Baskerville Old Face"/>
          <w:b/>
          <w:bCs/>
          <w:i/>
          <w:iCs/>
          <w:color w:val="FF0000"/>
          <w:sz w:val="53"/>
          <w:szCs w:val="53"/>
          <w14:ligatures w14:val="non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532E68C" wp14:editId="0CC33093">
            <wp:simplePos x="0" y="0"/>
            <wp:positionH relativeFrom="column">
              <wp:posOffset>5234305</wp:posOffset>
            </wp:positionH>
            <wp:positionV relativeFrom="paragraph">
              <wp:posOffset>-535940</wp:posOffset>
            </wp:positionV>
            <wp:extent cx="1105535" cy="11398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bCs/>
          <w:i/>
          <w:iCs/>
          <w:color w:val="FF0000"/>
          <w:sz w:val="53"/>
          <w:szCs w:val="53"/>
          <w14:ligatures w14:val="none"/>
        </w:rPr>
        <w:t>F</w:t>
      </w:r>
      <w:r>
        <w:rPr>
          <w:rFonts w:ascii="Baskerville Old Face" w:hAnsi="Baskerville Old Face"/>
          <w:b/>
          <w:bCs/>
          <w:i/>
          <w:iCs/>
          <w:color w:val="76923C"/>
          <w:sz w:val="53"/>
          <w:szCs w:val="53"/>
          <w14:ligatures w14:val="none"/>
        </w:rPr>
        <w:t>R</w:t>
      </w:r>
      <w:r>
        <w:rPr>
          <w:rFonts w:ascii="Baskerville Old Face" w:hAnsi="Baskerville Old Face"/>
          <w:b/>
          <w:bCs/>
          <w:i/>
          <w:iCs/>
          <w:color w:val="FF0000"/>
          <w:sz w:val="53"/>
          <w:szCs w:val="53"/>
          <w14:ligatures w14:val="none"/>
        </w:rPr>
        <w:t xml:space="preserve">P </w:t>
      </w:r>
      <w:r>
        <w:rPr>
          <w:rFonts w:ascii="Baskerville Old Face" w:hAnsi="Baskerville Old Face"/>
          <w:b/>
          <w:bCs/>
          <w:i/>
          <w:iCs/>
          <w:color w:val="8DB3E2"/>
          <w:sz w:val="53"/>
          <w:szCs w:val="53"/>
          <w14:ligatures w14:val="none"/>
        </w:rPr>
        <w:t>R</w:t>
      </w:r>
      <w:r>
        <w:rPr>
          <w:rFonts w:ascii="Baskerville Old Face" w:hAnsi="Baskerville Old Face"/>
          <w:b/>
          <w:bCs/>
          <w:i/>
          <w:iCs/>
          <w:color w:val="FF0000"/>
          <w:sz w:val="53"/>
          <w:szCs w:val="53"/>
          <w14:ligatures w14:val="none"/>
        </w:rPr>
        <w:t>e</w:t>
      </w:r>
      <w:r>
        <w:rPr>
          <w:rFonts w:ascii="Baskerville Old Face" w:hAnsi="Baskerville Old Face"/>
          <w:b/>
          <w:bCs/>
          <w:i/>
          <w:iCs/>
          <w:color w:val="00B050"/>
          <w:sz w:val="53"/>
          <w:szCs w:val="53"/>
          <w14:ligatures w14:val="none"/>
        </w:rPr>
        <w:t>cl</w:t>
      </w:r>
      <w:r>
        <w:rPr>
          <w:rFonts w:ascii="Baskerville Old Face" w:hAnsi="Baskerville Old Face"/>
          <w:b/>
          <w:bCs/>
          <w:i/>
          <w:iCs/>
          <w:color w:val="FF0000"/>
          <w:sz w:val="53"/>
          <w:szCs w:val="53"/>
          <w14:ligatures w14:val="none"/>
        </w:rPr>
        <w:t>a</w:t>
      </w:r>
      <w:r>
        <w:rPr>
          <w:rFonts w:ascii="Baskerville Old Face" w:hAnsi="Baskerville Old Face"/>
          <w:b/>
          <w:bCs/>
          <w:i/>
          <w:iCs/>
          <w:color w:val="7030A0"/>
          <w:sz w:val="53"/>
          <w:szCs w:val="53"/>
          <w14:ligatures w14:val="none"/>
        </w:rPr>
        <w:t>im</w:t>
      </w:r>
      <w:r>
        <w:rPr>
          <w:rFonts w:ascii="Baskerville Old Face" w:hAnsi="Baskerville Old Face"/>
          <w:b/>
          <w:bCs/>
          <w:i/>
          <w:iCs/>
          <w:color w:val="FF0000"/>
          <w:sz w:val="53"/>
          <w:szCs w:val="53"/>
          <w14:ligatures w14:val="none"/>
        </w:rPr>
        <w:t xml:space="preserve">ed </w:t>
      </w:r>
      <w:r>
        <w:rPr>
          <w:rFonts w:ascii="Baskerville Old Face" w:hAnsi="Baskerville Old Face"/>
          <w:b/>
          <w:bCs/>
          <w:i/>
          <w:iCs/>
          <w:color w:val="4F81BD"/>
          <w:sz w:val="53"/>
          <w:szCs w:val="53"/>
          <w14:ligatures w14:val="none"/>
        </w:rPr>
        <w:t>Pa</w:t>
      </w:r>
      <w:r>
        <w:rPr>
          <w:rFonts w:ascii="Baskerville Old Face" w:hAnsi="Baskerville Old Face"/>
          <w:b/>
          <w:bCs/>
          <w:i/>
          <w:iCs/>
          <w:color w:val="FF0000"/>
          <w:sz w:val="53"/>
          <w:szCs w:val="53"/>
          <w14:ligatures w14:val="none"/>
        </w:rPr>
        <w:t>int</w:t>
      </w:r>
    </w:p>
    <w:p w:rsidR="00135A6E" w:rsidRDefault="00135A6E" w:rsidP="00135A6E">
      <w:pPr>
        <w:spacing w:after="0"/>
        <w:jc w:val="center"/>
        <w:rPr>
          <w:rFonts w:ascii="Baskerville Old Face" w:hAnsi="Baskerville Old Face"/>
          <w:b/>
          <w:bCs/>
          <w:i/>
          <w:iCs/>
          <w:color w:val="9A3366"/>
          <w:sz w:val="53"/>
          <w:szCs w:val="53"/>
          <w14:ligatures w14:val="none"/>
        </w:rPr>
      </w:pPr>
      <w:r>
        <w:rPr>
          <w:rFonts w:ascii="Baskerville Old Face" w:hAnsi="Baskerville Old Face"/>
          <w:b/>
          <w:bCs/>
          <w:i/>
          <w:iCs/>
          <w:color w:val="FF0000"/>
          <w:sz w:val="53"/>
          <w:szCs w:val="53"/>
          <w14:ligatures w14:val="none"/>
        </w:rPr>
        <w:t>An</w:t>
      </w:r>
      <w:r>
        <w:rPr>
          <w:rFonts w:ascii="Baskerville Old Face" w:hAnsi="Baskerville Old Face"/>
          <w:b/>
          <w:bCs/>
          <w:i/>
          <w:iCs/>
          <w:color w:val="FF6600"/>
          <w:sz w:val="53"/>
          <w:szCs w:val="53"/>
          <w14:ligatures w14:val="none"/>
        </w:rPr>
        <w:t>n</w:t>
      </w:r>
      <w:r>
        <w:rPr>
          <w:rFonts w:ascii="Baskerville Old Face" w:hAnsi="Baskerville Old Face"/>
          <w:b/>
          <w:bCs/>
          <w:i/>
          <w:iCs/>
          <w:color w:val="008000"/>
          <w:sz w:val="53"/>
          <w:szCs w:val="53"/>
          <w14:ligatures w14:val="none"/>
        </w:rPr>
        <w:t>u</w:t>
      </w:r>
      <w:r>
        <w:rPr>
          <w:rFonts w:ascii="Baskerville Old Face" w:hAnsi="Baskerville Old Face"/>
          <w:b/>
          <w:bCs/>
          <w:i/>
          <w:iCs/>
          <w:color w:val="0000FF"/>
          <w:sz w:val="53"/>
          <w:szCs w:val="53"/>
          <w14:ligatures w14:val="none"/>
        </w:rPr>
        <w:t>a</w:t>
      </w:r>
      <w:r>
        <w:rPr>
          <w:rFonts w:ascii="Baskerville Old Face" w:hAnsi="Baskerville Old Face"/>
          <w:b/>
          <w:bCs/>
          <w:i/>
          <w:iCs/>
          <w:color w:val="76923C"/>
          <w:sz w:val="53"/>
          <w:szCs w:val="53"/>
          <w14:ligatures w14:val="none"/>
        </w:rPr>
        <w:t>l</w:t>
      </w:r>
      <w:r>
        <w:rPr>
          <w:rFonts w:ascii="Baskerville Old Face" w:hAnsi="Baskerville Old Face"/>
          <w:b/>
          <w:bCs/>
          <w:i/>
          <w:iCs/>
          <w:color w:val="9A3366"/>
          <w:sz w:val="53"/>
          <w:szCs w:val="53"/>
          <w14:ligatures w14:val="none"/>
        </w:rPr>
        <w:t xml:space="preserve"> </w:t>
      </w:r>
      <w:r>
        <w:rPr>
          <w:rFonts w:ascii="Baskerville Old Face" w:hAnsi="Baskerville Old Face"/>
          <w:b/>
          <w:bCs/>
          <w:i/>
          <w:iCs/>
          <w:color w:val="FF0000"/>
          <w:sz w:val="53"/>
          <w:szCs w:val="53"/>
          <w14:ligatures w14:val="none"/>
        </w:rPr>
        <w:t>Me</w:t>
      </w:r>
      <w:r>
        <w:rPr>
          <w:rFonts w:ascii="Baskerville Old Face" w:hAnsi="Baskerville Old Face"/>
          <w:b/>
          <w:bCs/>
          <w:i/>
          <w:iCs/>
          <w:color w:val="FF6600"/>
          <w:sz w:val="53"/>
          <w:szCs w:val="53"/>
          <w14:ligatures w14:val="none"/>
        </w:rPr>
        <w:t>mb</w:t>
      </w:r>
      <w:r>
        <w:rPr>
          <w:rFonts w:ascii="Baskerville Old Face" w:hAnsi="Baskerville Old Face"/>
          <w:b/>
          <w:bCs/>
          <w:i/>
          <w:iCs/>
          <w:color w:val="008000"/>
          <w:sz w:val="53"/>
          <w:szCs w:val="53"/>
          <w14:ligatures w14:val="none"/>
        </w:rPr>
        <w:t>er</w:t>
      </w:r>
      <w:r>
        <w:rPr>
          <w:rFonts w:ascii="Baskerville Old Face" w:hAnsi="Baskerville Old Face"/>
          <w:b/>
          <w:bCs/>
          <w:i/>
          <w:iCs/>
          <w:color w:val="0000FF"/>
          <w:sz w:val="53"/>
          <w:szCs w:val="53"/>
          <w14:ligatures w14:val="none"/>
        </w:rPr>
        <w:t>sh</w:t>
      </w:r>
      <w:r>
        <w:rPr>
          <w:rFonts w:ascii="Baskerville Old Face" w:hAnsi="Baskerville Old Face"/>
          <w:b/>
          <w:bCs/>
          <w:i/>
          <w:iCs/>
          <w:color w:val="76923C"/>
          <w:sz w:val="53"/>
          <w:szCs w:val="53"/>
          <w14:ligatures w14:val="none"/>
        </w:rPr>
        <w:t>ip</w:t>
      </w:r>
      <w:r>
        <w:rPr>
          <w:rFonts w:ascii="Baskerville Old Face" w:hAnsi="Baskerville Old Face"/>
          <w:b/>
          <w:bCs/>
          <w:i/>
          <w:iCs/>
          <w:color w:val="9A3366"/>
          <w:sz w:val="53"/>
          <w:szCs w:val="53"/>
          <w14:ligatures w14:val="none"/>
        </w:rPr>
        <w:t xml:space="preserve"> </w:t>
      </w:r>
      <w:r>
        <w:rPr>
          <w:rFonts w:ascii="Baskerville Old Face" w:hAnsi="Baskerville Old Face"/>
          <w:b/>
          <w:bCs/>
          <w:i/>
          <w:iCs/>
          <w:color w:val="FF0000"/>
          <w:sz w:val="53"/>
          <w:szCs w:val="53"/>
          <w14:ligatures w14:val="none"/>
        </w:rPr>
        <w:t>Sc</w:t>
      </w:r>
      <w:r>
        <w:rPr>
          <w:rFonts w:ascii="Baskerville Old Face" w:hAnsi="Baskerville Old Face"/>
          <w:b/>
          <w:bCs/>
          <w:i/>
          <w:iCs/>
          <w:color w:val="FF6600"/>
          <w:sz w:val="53"/>
          <w:szCs w:val="53"/>
          <w14:ligatures w14:val="none"/>
        </w:rPr>
        <w:t>h</w:t>
      </w:r>
      <w:r>
        <w:rPr>
          <w:rFonts w:ascii="Baskerville Old Face" w:hAnsi="Baskerville Old Face"/>
          <w:b/>
          <w:bCs/>
          <w:i/>
          <w:iCs/>
          <w:color w:val="008000"/>
          <w:sz w:val="53"/>
          <w:szCs w:val="53"/>
          <w14:ligatures w14:val="none"/>
        </w:rPr>
        <w:t>e</w:t>
      </w:r>
      <w:r>
        <w:rPr>
          <w:rFonts w:ascii="Baskerville Old Face" w:hAnsi="Baskerville Old Face"/>
          <w:b/>
          <w:bCs/>
          <w:i/>
          <w:iCs/>
          <w:color w:val="0000FF"/>
          <w:sz w:val="53"/>
          <w:szCs w:val="53"/>
          <w14:ligatures w14:val="none"/>
        </w:rPr>
        <w:t>m</w:t>
      </w:r>
      <w:r>
        <w:rPr>
          <w:rFonts w:ascii="Baskerville Old Face" w:hAnsi="Baskerville Old Face"/>
          <w:b/>
          <w:bCs/>
          <w:i/>
          <w:iCs/>
          <w:color w:val="76923C"/>
          <w:sz w:val="53"/>
          <w:szCs w:val="53"/>
          <w14:ligatures w14:val="none"/>
        </w:rPr>
        <w:t>e</w:t>
      </w:r>
    </w:p>
    <w:p w:rsidR="00135A6E" w:rsidRDefault="00135A6E" w:rsidP="00135A6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35A6E" w:rsidRDefault="00135A6E" w:rsidP="00465E64">
      <w:pPr>
        <w:widowControl w:val="0"/>
        <w:jc w:val="center"/>
        <w:rPr>
          <w:rFonts w:ascii="Baskerville Old Face" w:hAnsi="Baskerville Old Face"/>
          <w:sz w:val="52"/>
          <w:szCs w:val="52"/>
          <w14:ligatures w14:val="none"/>
        </w:rPr>
      </w:pPr>
      <w:r>
        <w:rPr>
          <w:rFonts w:ascii="Baskerville Old Face" w:hAnsi="Baskerville Old Face"/>
          <w:sz w:val="52"/>
          <w:szCs w:val="52"/>
          <w14:ligatures w14:val="none"/>
        </w:rPr>
        <w:t xml:space="preserve">Save up to £500 compared to the cost of new paint </w:t>
      </w:r>
    </w:p>
    <w:p w:rsidR="00135A6E" w:rsidRDefault="00135A6E" w:rsidP="00135A6E">
      <w:pPr>
        <w:widowControl w:val="0"/>
        <w:rPr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7C8206F1" wp14:editId="2351422A">
            <wp:simplePos x="0" y="0"/>
            <wp:positionH relativeFrom="column">
              <wp:posOffset>3166745</wp:posOffset>
            </wp:positionH>
            <wp:positionV relativeFrom="paragraph">
              <wp:posOffset>250190</wp:posOffset>
            </wp:positionV>
            <wp:extent cx="2736850" cy="1862455"/>
            <wp:effectExtent l="0" t="0" r="6350" b="4445"/>
            <wp:wrapNone/>
            <wp:docPr id="2" name="Picture 2" descr="C2iIS66WIAEAC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2iIS66WIAEAC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</w:p>
    <w:p w:rsidR="00135A6E" w:rsidRDefault="00135A6E" w:rsidP="00135A6E">
      <w:pPr>
        <w:widowControl w:val="0"/>
        <w:rPr>
          <w:rFonts w:ascii="Baskerville Old Face" w:hAnsi="Baskerville Old Face"/>
          <w:color w:val="0000FF"/>
          <w:sz w:val="28"/>
          <w:szCs w:val="28"/>
          <w14:ligatures w14:val="none"/>
        </w:rPr>
      </w:pPr>
      <w:r>
        <w:rPr>
          <w:rFonts w:ascii="Baskerville Old Face" w:hAnsi="Baskerville Old Face"/>
          <w:color w:val="0000FF"/>
          <w:sz w:val="28"/>
          <w:szCs w:val="28"/>
          <w14:ligatures w14:val="none"/>
        </w:rPr>
        <w:t>Community Centres and Halls</w:t>
      </w:r>
    </w:p>
    <w:p w:rsidR="00135A6E" w:rsidRDefault="00135A6E" w:rsidP="00135A6E">
      <w:pPr>
        <w:widowControl w:val="0"/>
        <w:rPr>
          <w:rFonts w:ascii="Baskerville Old Face" w:hAnsi="Baskerville Old Face"/>
          <w:color w:val="913C3A"/>
          <w:sz w:val="28"/>
          <w:szCs w:val="28"/>
          <w14:ligatures w14:val="none"/>
        </w:rPr>
      </w:pPr>
      <w:r>
        <w:rPr>
          <w:rFonts w:ascii="Baskerville Old Face" w:hAnsi="Baskerville Old Face"/>
          <w:color w:val="913C3A"/>
          <w:sz w:val="28"/>
          <w:szCs w:val="28"/>
          <w14:ligatures w14:val="none"/>
        </w:rPr>
        <w:t>Youth and Scout Groups</w:t>
      </w:r>
    </w:p>
    <w:p w:rsidR="00135A6E" w:rsidRDefault="00135A6E" w:rsidP="00135A6E">
      <w:pPr>
        <w:widowControl w:val="0"/>
        <w:rPr>
          <w:rFonts w:ascii="Baskerville Old Face" w:hAnsi="Baskerville Old Face"/>
          <w:color w:val="FFC000"/>
          <w:sz w:val="28"/>
          <w:szCs w:val="28"/>
          <w14:ligatures w14:val="none"/>
        </w:rPr>
      </w:pPr>
      <w:r>
        <w:rPr>
          <w:rFonts w:ascii="Baskerville Old Face" w:hAnsi="Baskerville Old Face"/>
          <w:color w:val="FFC000"/>
          <w:sz w:val="28"/>
          <w:szCs w:val="28"/>
          <w14:ligatures w14:val="none"/>
        </w:rPr>
        <w:t>Playgroups and Nurseries</w:t>
      </w:r>
    </w:p>
    <w:p w:rsidR="00135A6E" w:rsidRDefault="00135A6E" w:rsidP="00135A6E">
      <w:pPr>
        <w:widowControl w:val="0"/>
        <w:rPr>
          <w:rFonts w:ascii="Baskerville Old Face" w:hAnsi="Baskerville Old Face"/>
          <w:color w:val="0070C0"/>
          <w:sz w:val="28"/>
          <w:szCs w:val="28"/>
          <w14:ligatures w14:val="none"/>
        </w:rPr>
      </w:pPr>
      <w:r>
        <w:rPr>
          <w:rFonts w:ascii="Baskerville Old Face" w:hAnsi="Baskerville Old Face"/>
          <w:color w:val="0070C0"/>
          <w:sz w:val="28"/>
          <w:szCs w:val="28"/>
          <w14:ligatures w14:val="none"/>
        </w:rPr>
        <w:t>Community Gardens and Allotments</w:t>
      </w:r>
    </w:p>
    <w:p w:rsidR="00135A6E" w:rsidRDefault="00135A6E" w:rsidP="00135A6E">
      <w:pPr>
        <w:widowControl w:val="0"/>
        <w:rPr>
          <w:rFonts w:ascii="Baskerville Old Face" w:hAnsi="Baskerville Old Face"/>
          <w:color w:val="00B050"/>
          <w:sz w:val="28"/>
          <w:szCs w:val="28"/>
          <w14:ligatures w14:val="none"/>
        </w:rPr>
      </w:pPr>
      <w:r>
        <w:rPr>
          <w:rFonts w:ascii="Baskerville Old Face" w:hAnsi="Baskerville Old Face"/>
          <w:color w:val="00B050"/>
          <w:sz w:val="28"/>
          <w:szCs w:val="28"/>
          <w14:ligatures w14:val="none"/>
        </w:rPr>
        <w:t>Art Groups and Projects</w:t>
      </w:r>
    </w:p>
    <w:p w:rsidR="00135A6E" w:rsidRDefault="00135A6E" w:rsidP="00135A6E">
      <w:pPr>
        <w:widowControl w:val="0"/>
        <w:rPr>
          <w:rFonts w:ascii="Baskerville Old Face" w:hAnsi="Baskerville Old Face"/>
          <w:color w:val="FF0000"/>
          <w:sz w:val="28"/>
          <w:szCs w:val="28"/>
          <w14:ligatures w14:val="none"/>
        </w:rPr>
      </w:pPr>
      <w:r>
        <w:rPr>
          <w:rFonts w:ascii="Baskerville Old Face" w:hAnsi="Baskerville Old Face"/>
          <w:color w:val="FF0000"/>
          <w:sz w:val="28"/>
          <w:szCs w:val="28"/>
          <w14:ligatures w14:val="none"/>
        </w:rPr>
        <w:t>Sports Groups and Meeting Rooms</w:t>
      </w:r>
    </w:p>
    <w:p w:rsidR="00135A6E" w:rsidRDefault="00135A6E" w:rsidP="00135A6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5E64" w:rsidRDefault="00465E64" w:rsidP="00465E64">
      <w:pPr>
        <w:widowControl w:val="0"/>
        <w:spacing w:after="0"/>
        <w:jc w:val="center"/>
        <w:rPr>
          <w:rFonts w:ascii="Baskerville Old Face" w:hAnsi="Baskerville Old Face"/>
          <w:b/>
          <w:bCs/>
          <w:i/>
          <w:iCs/>
          <w:sz w:val="48"/>
          <w:szCs w:val="48"/>
          <w:u w:val="single"/>
          <w14:ligatures w14:val="none"/>
        </w:rPr>
      </w:pPr>
      <w:r>
        <w:rPr>
          <w:rFonts w:ascii="Baskerville Old Face" w:hAnsi="Baskerville Old Face"/>
          <w:b/>
          <w:bCs/>
          <w:i/>
          <w:iCs/>
          <w:sz w:val="48"/>
          <w:szCs w:val="48"/>
          <w:u w:val="single"/>
          <w14:ligatures w14:val="none"/>
        </w:rPr>
        <w:t>Starting from £35</w:t>
      </w:r>
    </w:p>
    <w:p w:rsidR="00465E64" w:rsidRDefault="00465E64" w:rsidP="00465E64">
      <w:pPr>
        <w:widowControl w:val="0"/>
        <w:spacing w:after="0"/>
        <w:rPr>
          <w:rFonts w:ascii="Baskerville Old Face" w:hAnsi="Baskerville Old Face"/>
          <w:i/>
          <w:iCs/>
          <w:sz w:val="24"/>
          <w:szCs w:val="24"/>
          <w14:ligatures w14:val="none"/>
        </w:rPr>
      </w:pPr>
      <w:r>
        <w:rPr>
          <w:rFonts w:ascii="Baskerville Old Face" w:hAnsi="Baskerville Old Face"/>
          <w:i/>
          <w:iCs/>
          <w:sz w:val="24"/>
          <w:szCs w:val="24"/>
          <w14:ligatures w14:val="none"/>
        </w:rPr>
        <w:t> </w:t>
      </w:r>
    </w:p>
    <w:p w:rsidR="00465E64" w:rsidRPr="00465E64" w:rsidRDefault="00465E64" w:rsidP="00465E64">
      <w:pPr>
        <w:widowControl w:val="0"/>
        <w:spacing w:after="0"/>
        <w:rPr>
          <w:rFonts w:ascii="Baskerville Old Face" w:hAnsi="Baskerville Old Face"/>
          <w:i/>
          <w:iCs/>
          <w:sz w:val="24"/>
          <w:szCs w:val="24"/>
          <w14:ligatures w14:val="none"/>
        </w:rPr>
      </w:pPr>
      <w:r w:rsidRPr="00465E64">
        <w:rPr>
          <w:rFonts w:ascii="Baskerville Old Face" w:hAnsi="Baskerville Old Face"/>
          <w:i/>
          <w:iCs/>
          <w:sz w:val="24"/>
          <w:szCs w:val="24"/>
          <w14:ligatures w14:val="none"/>
        </w:rPr>
        <w:t>“The repaint scheme made it possible for us to paint a huge space, making it much brighter and more welcoming. Without the scheme the costs involved would have been prohibitive”</w:t>
      </w:r>
    </w:p>
    <w:p w:rsidR="00465E64" w:rsidRPr="00465E64" w:rsidRDefault="00465E64" w:rsidP="00465E64">
      <w:pPr>
        <w:widowControl w:val="0"/>
        <w:jc w:val="right"/>
        <w:rPr>
          <w:rFonts w:ascii="Baskerville Old Face" w:hAnsi="Baskerville Old Face"/>
          <w:sz w:val="28"/>
          <w:szCs w:val="28"/>
          <w14:ligatures w14:val="none"/>
        </w:rPr>
      </w:pPr>
      <w:r w:rsidRPr="00465E64">
        <w:rPr>
          <w:rFonts w:ascii="Baskerville Old Face" w:hAnsi="Baskerville Old Face"/>
          <w:sz w:val="28"/>
          <w:szCs w:val="28"/>
          <w14:ligatures w14:val="none"/>
        </w:rPr>
        <w:t xml:space="preserve">Waltham Forest Community Pool, Walthamstow </w:t>
      </w:r>
    </w:p>
    <w:p w:rsidR="00465E64" w:rsidRPr="00465E64" w:rsidRDefault="00465E64" w:rsidP="00465E64">
      <w:pPr>
        <w:widowControl w:val="0"/>
        <w:spacing w:after="0"/>
        <w:rPr>
          <w:rFonts w:ascii="Baskerville Old Face" w:hAnsi="Baskerville Old Face"/>
          <w:sz w:val="24"/>
          <w:szCs w:val="24"/>
          <w14:ligatures w14:val="none"/>
        </w:rPr>
      </w:pPr>
      <w:r w:rsidRPr="00465E64">
        <w:rPr>
          <w:rFonts w:ascii="Baskerville Old Face" w:hAnsi="Baskerville Old Face"/>
          <w:sz w:val="24"/>
          <w:szCs w:val="24"/>
          <w14:ligatures w14:val="none"/>
        </w:rPr>
        <w:t>“</w:t>
      </w:r>
      <w:r w:rsidRPr="00465E64">
        <w:rPr>
          <w:rFonts w:ascii="Baskerville Old Face" w:hAnsi="Baskerville Old Face"/>
          <w:i/>
          <w:iCs/>
          <w:sz w:val="24"/>
          <w:szCs w:val="24"/>
          <w14:ligatures w14:val="none"/>
        </w:rPr>
        <w:t>Our Centre looks much brighter and cleaner and all our user groups are much happier as a result. It’s a great way for Charities to save money whilst helping the environment and we are delighted we signed up to the scheme”</w:t>
      </w:r>
    </w:p>
    <w:p w:rsidR="00465E64" w:rsidRPr="00465E64" w:rsidRDefault="00465E64" w:rsidP="00465E64">
      <w:pPr>
        <w:widowControl w:val="0"/>
        <w:spacing w:after="0"/>
        <w:jc w:val="right"/>
        <w:rPr>
          <w:rFonts w:ascii="Baskerville Old Face" w:hAnsi="Baskerville Old Face"/>
          <w:sz w:val="28"/>
          <w:szCs w:val="28"/>
          <w14:ligatures w14:val="none"/>
        </w:rPr>
      </w:pPr>
      <w:r w:rsidRPr="00465E64">
        <w:rPr>
          <w:rFonts w:ascii="Baskerville Old Face" w:hAnsi="Baskerville Old Face"/>
          <w:sz w:val="28"/>
          <w:szCs w:val="28"/>
          <w14:ligatures w14:val="none"/>
        </w:rPr>
        <w:t xml:space="preserve">The Docklands Settlement, Stratford </w:t>
      </w:r>
    </w:p>
    <w:p w:rsidR="00465E64" w:rsidRDefault="00465E64" w:rsidP="00465E64">
      <w:pPr>
        <w:spacing w:after="0"/>
        <w:ind w:right="-46"/>
        <w:jc w:val="right"/>
        <w:rPr>
          <w:rFonts w:ascii="Baskerville Old Face" w:hAnsi="Baskerville Old Face"/>
          <w:sz w:val="28"/>
          <w:szCs w:val="28"/>
          <w14:ligatures w14:val="none"/>
        </w:rPr>
      </w:pPr>
      <w:r>
        <w:rPr>
          <w:rFonts w:ascii="Baskerville Old Face" w:hAnsi="Baskerville Old Face"/>
          <w:sz w:val="28"/>
          <w:szCs w:val="28"/>
          <w14:ligatures w14:val="none"/>
        </w:rPr>
        <w:t> </w:t>
      </w:r>
    </w:p>
    <w:p w:rsidR="00465E64" w:rsidRPr="00465E64" w:rsidRDefault="00465E64" w:rsidP="00465E64">
      <w:pPr>
        <w:widowControl w:val="0"/>
        <w:spacing w:after="0"/>
        <w:rPr>
          <w:rFonts w:ascii="Baskerville Old Face" w:hAnsi="Baskerville Old Face"/>
          <w:i/>
          <w:iCs/>
          <w:sz w:val="24"/>
          <w:szCs w:val="24"/>
          <w14:ligatures w14:val="none"/>
        </w:rPr>
      </w:pPr>
      <w:r w:rsidRPr="00465E64">
        <w:rPr>
          <w:rFonts w:ascii="Baskerville Old Face" w:hAnsi="Baskerville Old Face"/>
          <w:sz w:val="24"/>
          <w:szCs w:val="24"/>
          <w14:ligatures w14:val="none"/>
        </w:rPr>
        <w:t>"</w:t>
      </w:r>
      <w:r w:rsidRPr="00465E64">
        <w:rPr>
          <w:rFonts w:ascii="Baskerville Old Face" w:hAnsi="Baskerville Old Face"/>
          <w:i/>
          <w:iCs/>
          <w:sz w:val="24"/>
          <w:szCs w:val="24"/>
          <w14:ligatures w14:val="none"/>
        </w:rPr>
        <w:t>Thank you to the Forest Recycling Project for their friendly and professional assistance and for taking the time to contact us when they heard we were in need of help”</w:t>
      </w:r>
    </w:p>
    <w:p w:rsidR="00465E64" w:rsidRPr="00465E64" w:rsidRDefault="00465E64" w:rsidP="00465E64">
      <w:pPr>
        <w:widowControl w:val="0"/>
        <w:spacing w:after="0"/>
        <w:jc w:val="right"/>
        <w:rPr>
          <w:rFonts w:ascii="Baskerville Old Face" w:hAnsi="Baskerville Old Face"/>
          <w:sz w:val="28"/>
          <w:szCs w:val="28"/>
          <w14:ligatures w14:val="none"/>
        </w:rPr>
      </w:pPr>
      <w:r w:rsidRPr="00465E64">
        <w:rPr>
          <w:rFonts w:ascii="Baskerville Old Face" w:hAnsi="Baskerville Old Face"/>
          <w:sz w:val="28"/>
          <w:szCs w:val="28"/>
          <w14:ligatures w14:val="none"/>
        </w:rPr>
        <w:t xml:space="preserve">FRIEND Animal Sanctuary, Kent </w:t>
      </w:r>
    </w:p>
    <w:p w:rsidR="00465E64" w:rsidRPr="00EB1B7F" w:rsidRDefault="00465E64" w:rsidP="00465E64">
      <w:pPr>
        <w:spacing w:after="0"/>
        <w:rPr>
          <w:rFonts w:ascii="Baskerville Old Face" w:hAnsi="Baskerville Old Face"/>
          <w:sz w:val="28"/>
          <w:szCs w:val="28"/>
          <w14:ligatures w14:val="none"/>
        </w:rPr>
      </w:pPr>
      <w:r w:rsidRPr="00465E64">
        <w:rPr>
          <w:rFonts w:ascii="Baskerville Old Face" w:hAnsi="Baskerville Old Face"/>
          <w:sz w:val="28"/>
          <w:szCs w:val="28"/>
          <w14:ligatures w14:val="none"/>
        </w:rPr>
        <w:t> </w:t>
      </w:r>
      <w:r>
        <w:rPr>
          <w:rFonts w:ascii="Baskerville Old Face" w:hAnsi="Baskerville Old Face"/>
          <w:b/>
          <w:bCs/>
          <w:sz w:val="28"/>
          <w:szCs w:val="28"/>
          <w14:ligatures w14:val="none"/>
        </w:rPr>
        <w:t> </w:t>
      </w:r>
    </w:p>
    <w:p w:rsidR="00465E64" w:rsidRPr="00EB1B7F" w:rsidRDefault="00465E64" w:rsidP="00465E64">
      <w:pPr>
        <w:widowControl w:val="0"/>
        <w:spacing w:after="0"/>
        <w:rPr>
          <w:rFonts w:ascii="Baskerville Old Face" w:hAnsi="Baskerville Old Face"/>
          <w:sz w:val="28"/>
          <w:szCs w:val="28"/>
          <w14:ligatures w14:val="none"/>
        </w:rPr>
      </w:pPr>
      <w:r w:rsidRPr="00EB1B7F">
        <w:rPr>
          <w:rFonts w:ascii="Baskerville Old Face" w:hAnsi="Baskerville Old Face"/>
          <w:sz w:val="28"/>
          <w:szCs w:val="28"/>
          <w14:ligatures w14:val="none"/>
        </w:rPr>
        <w:t>Contact FRP on 020 8539 9076 (leave a message) or</w:t>
      </w:r>
      <w:r w:rsidR="00EB1B7F" w:rsidRPr="00EB1B7F">
        <w:rPr>
          <w:rFonts w:ascii="Baskerville Old Face" w:hAnsi="Baskerville Old Face"/>
          <w:sz w:val="28"/>
          <w:szCs w:val="28"/>
          <w14:ligatures w14:val="none"/>
        </w:rPr>
        <w:t xml:space="preserve"> </w:t>
      </w:r>
      <w:r w:rsidRPr="00EB1B7F">
        <w:rPr>
          <w:rFonts w:ascii="Baskerville Old Face" w:hAnsi="Baskerville Old Face"/>
          <w:color w:val="0000FF"/>
          <w:sz w:val="28"/>
          <w:szCs w:val="28"/>
          <w14:ligatures w14:val="none"/>
        </w:rPr>
        <w:t xml:space="preserve">paint@frponline.org.uk </w:t>
      </w:r>
      <w:r w:rsidRPr="00EB1B7F">
        <w:rPr>
          <w:rFonts w:ascii="Baskerville Old Face" w:hAnsi="Baskerville Old Face"/>
          <w:sz w:val="28"/>
          <w:szCs w:val="28"/>
          <w14:ligatures w14:val="none"/>
        </w:rPr>
        <w:t>to find out more about our membership scheme.</w:t>
      </w:r>
    </w:p>
    <w:p w:rsidR="00EB1B7F" w:rsidRDefault="00465E64" w:rsidP="00EB1B7F">
      <w:pPr>
        <w:widowControl w:val="0"/>
        <w:rPr>
          <w:sz w:val="28"/>
          <w:szCs w:val="28"/>
          <w14:ligatures w14:val="none"/>
        </w:rPr>
      </w:pPr>
      <w:r w:rsidRPr="00EB1B7F">
        <w:rPr>
          <w:sz w:val="28"/>
          <w:szCs w:val="28"/>
          <w14:ligatures w14:val="none"/>
        </w:rPr>
        <w:t> </w:t>
      </w:r>
    </w:p>
    <w:p w:rsidR="00465E64" w:rsidRPr="00EB1B7F" w:rsidRDefault="00465E64" w:rsidP="00EB1B7F">
      <w:pPr>
        <w:widowControl w:val="0"/>
        <w:rPr>
          <w:sz w:val="28"/>
          <w:szCs w:val="28"/>
          <w14:ligatures w14:val="none"/>
        </w:rPr>
      </w:pPr>
      <w:r>
        <w:rPr>
          <w:rFonts w:ascii="Baskerville Old Face" w:hAnsi="Baskerville Old Face"/>
          <w:sz w:val="24"/>
          <w:szCs w:val="24"/>
          <w14:ligatures w14:val="none"/>
        </w:rPr>
        <w:lastRenderedPageBreak/>
        <w:t>To join the FRP’s Annual Membership Scheme, please complete the following and return with payment to Nilesh Patel FRP,</w:t>
      </w:r>
      <w:r w:rsidR="00974A9C">
        <w:rPr>
          <w:rFonts w:ascii="Baskerville Old Face" w:hAnsi="Baskerville Old Face"/>
          <w:sz w:val="24"/>
          <w:szCs w:val="24"/>
          <w14:ligatures w14:val="none"/>
        </w:rPr>
        <w:t xml:space="preserve"> 2c Bakers Avenue, Walthamstow, E17 9AW</w:t>
      </w:r>
      <w:r>
        <w:rPr>
          <w:rFonts w:ascii="Baskerville Old Face" w:hAnsi="Baskerville Old Face"/>
          <w:sz w:val="24"/>
          <w:szCs w:val="24"/>
          <w14:ligatures w14:val="none"/>
        </w:rPr>
        <w:t>. Cheques should be made payable to ‘Forest Recycling Project’.</w:t>
      </w:r>
    </w:p>
    <w:tbl>
      <w:tblPr>
        <w:tblpPr w:leftFromText="180" w:rightFromText="180" w:vertAnchor="text" w:horzAnchor="margin" w:tblpY="196"/>
        <w:tblW w:w="91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3470"/>
        <w:gridCol w:w="1526"/>
        <w:gridCol w:w="1527"/>
      </w:tblGrid>
      <w:tr w:rsidR="00465E64" w:rsidTr="00465E64">
        <w:trPr>
          <w:trHeight w:val="578"/>
        </w:trPr>
        <w:tc>
          <w:tcPr>
            <w:tcW w:w="9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ind w:left="-142"/>
              <w:jc w:val="center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color w:val="FF0000"/>
                <w:sz w:val="24"/>
                <w:szCs w:val="24"/>
                <w14:ligatures w14:val="none"/>
              </w:rPr>
              <w:t>Annual Membership Application Form</w:t>
            </w:r>
          </w:p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</w:tr>
      <w:tr w:rsidR="00465E64" w:rsidTr="00465E64">
        <w:trPr>
          <w:trHeight w:val="382"/>
        </w:trPr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  <w14:ligatures w14:val="none"/>
              </w:rPr>
              <w:t>Organisation Name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</w:tr>
      <w:tr w:rsidR="00465E64" w:rsidTr="00465E64">
        <w:trPr>
          <w:trHeight w:val="841"/>
        </w:trPr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  <w14:ligatures w14:val="none"/>
              </w:rPr>
              <w:t xml:space="preserve">Organisation Type </w:t>
            </w:r>
            <w:r>
              <w:rPr>
                <w:rFonts w:ascii="Baskerville Old Face" w:hAnsi="Baskerville Old Face"/>
                <w:b/>
                <w:bCs/>
                <w:i/>
                <w:iCs/>
                <w:sz w:val="24"/>
                <w:szCs w:val="24"/>
                <w14:ligatures w14:val="none"/>
              </w:rPr>
              <w:t>e.g</w:t>
            </w:r>
            <w:r>
              <w:rPr>
                <w:rFonts w:ascii="Baskerville Old Face" w:hAnsi="Baskerville Old Face"/>
                <w:i/>
                <w:iCs/>
                <w:sz w:val="24"/>
                <w:szCs w:val="24"/>
                <w14:ligatures w14:val="none"/>
              </w:rPr>
              <w:t>. charity, schoo</w:t>
            </w:r>
            <w:r w:rsidR="00974A9C">
              <w:rPr>
                <w:rFonts w:ascii="Baskerville Old Face" w:hAnsi="Baskerville Old Face"/>
                <w:i/>
                <w:iCs/>
                <w:sz w:val="24"/>
                <w:szCs w:val="24"/>
                <w14:ligatures w14:val="none"/>
              </w:rPr>
              <w:t>l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</w:tr>
      <w:tr w:rsidR="00465E64" w:rsidTr="00465E64">
        <w:trPr>
          <w:trHeight w:val="568"/>
        </w:trPr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  <w14:ligatures w14:val="none"/>
              </w:rPr>
              <w:t>Contact Name</w:t>
            </w:r>
          </w:p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</w:tr>
      <w:tr w:rsidR="00465E64" w:rsidTr="00465E64">
        <w:trPr>
          <w:trHeight w:val="568"/>
        </w:trPr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  <w14:ligatures w14:val="none"/>
              </w:rPr>
              <w:t>Job Title</w:t>
            </w:r>
          </w:p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</w:tr>
      <w:tr w:rsidR="00465E64" w:rsidTr="00465E64">
        <w:trPr>
          <w:trHeight w:val="722"/>
        </w:trPr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  <w14:ligatures w14:val="none"/>
              </w:rPr>
              <w:t>Address</w:t>
            </w:r>
          </w:p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i/>
                <w:iCs/>
                <w:sz w:val="24"/>
                <w:szCs w:val="24"/>
                <w14:ligatures w14:val="none"/>
              </w:rPr>
              <w:t>for correspondence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</w:tr>
      <w:tr w:rsidR="00465E64" w:rsidTr="00465E64">
        <w:trPr>
          <w:trHeight w:val="353"/>
        </w:trPr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  <w14:ligatures w14:val="none"/>
              </w:rPr>
              <w:t>Borough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Post Code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</w:tr>
      <w:tr w:rsidR="00465E64" w:rsidTr="00465E64">
        <w:trPr>
          <w:trHeight w:val="373"/>
        </w:trPr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  <w14:ligatures w14:val="none"/>
              </w:rPr>
              <w:t>Telephone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</w:tr>
      <w:tr w:rsidR="00465E64" w:rsidTr="00465E64">
        <w:trPr>
          <w:trHeight w:val="406"/>
        </w:trPr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  <w14:ligatures w14:val="none"/>
              </w:rPr>
              <w:t>Email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</w:tr>
      <w:tr w:rsidR="00465E64" w:rsidTr="00465E64">
        <w:trPr>
          <w:trHeight w:val="441"/>
        </w:trPr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  <w14:ligatures w14:val="none"/>
              </w:rPr>
              <w:t>Website</w:t>
            </w:r>
          </w:p>
        </w:tc>
        <w:tc>
          <w:tcPr>
            <w:tcW w:w="6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E64" w:rsidRDefault="00465E64" w:rsidP="00465E64">
            <w:pPr>
              <w:widowControl w:val="0"/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 </w:t>
            </w:r>
          </w:p>
        </w:tc>
      </w:tr>
    </w:tbl>
    <w:p w:rsidR="00465E64" w:rsidRDefault="00465E64" w:rsidP="00465E64">
      <w:pPr>
        <w:spacing w:after="0"/>
        <w:rPr>
          <w:rFonts w:ascii="Baskerville Old Face" w:hAnsi="Baskerville Old Face"/>
          <w:sz w:val="24"/>
          <w:szCs w:val="24"/>
          <w14:ligatures w14:val="none"/>
        </w:rPr>
      </w:pPr>
      <w:r>
        <w:rPr>
          <w:rFonts w:ascii="Baskerville Old Face" w:hAnsi="Baskerville Old Face"/>
          <w:sz w:val="24"/>
          <w:szCs w:val="24"/>
          <w14:ligatures w14:val="none"/>
        </w:rPr>
        <w:t> </w:t>
      </w:r>
    </w:p>
    <w:p w:rsidR="00EB1B7F" w:rsidRPr="00EB1B7F" w:rsidRDefault="00EB1B7F" w:rsidP="00EB1B7F">
      <w:pPr>
        <w:widowControl w:val="0"/>
        <w:rPr>
          <w:rFonts w:ascii="Baskerville Old Face" w:hAnsi="Baskerville Old Face"/>
          <w:sz w:val="24"/>
          <w:szCs w:val="24"/>
          <w14:ligatures w14:val="none"/>
        </w:rPr>
      </w:pPr>
      <w:r w:rsidRPr="00EB1B7F">
        <w:rPr>
          <w:rFonts w:ascii="Baskerville Old Face" w:hAnsi="Baskerville Old Face"/>
          <w:sz w:val="24"/>
          <w:szCs w:val="24"/>
          <w14:ligatures w14:val="none"/>
        </w:rPr>
        <w:t xml:space="preserve">Our annual paint membership offers groups a chance to save money and reduce their carbon footprint at the same time.  Please tick the appropriate box to show which option you require.   </w:t>
      </w:r>
    </w:p>
    <w:p w:rsidR="00EB1B7F" w:rsidRDefault="00EB1B7F" w:rsidP="00EB1B7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14:ligatures w14:val="none"/>
        </w:rPr>
        <w:t> </w: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0919A18" wp14:editId="1CD16C81">
                <wp:simplePos x="0" y="0"/>
                <wp:positionH relativeFrom="column">
                  <wp:posOffset>866140</wp:posOffset>
                </wp:positionH>
                <wp:positionV relativeFrom="paragraph">
                  <wp:posOffset>5720080</wp:posOffset>
                </wp:positionV>
                <wp:extent cx="5763260" cy="527685"/>
                <wp:effectExtent l="0" t="0" r="0" b="635"/>
                <wp:wrapNone/>
                <wp:docPr id="5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326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6" o:spid="_x0000_s1026" style="position:absolute;margin-left:68.2pt;margin-top:450.4pt;width:453.8pt;height:4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9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2"/>
        <w:gridCol w:w="1174"/>
      </w:tblGrid>
      <w:tr w:rsidR="00EB1B7F" w:rsidTr="00EB1B7F">
        <w:trPr>
          <w:trHeight w:val="436"/>
        </w:trPr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F" w:rsidRDefault="00EB1B7F">
            <w:pPr>
              <w:widowControl w:val="0"/>
              <w:spacing w:after="0"/>
              <w:rPr>
                <w:rFonts w:ascii="Baskerville Old Face" w:hAnsi="Baskerville Old Face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sz w:val="32"/>
                <w:szCs w:val="32"/>
                <w14:ligatures w14:val="none"/>
              </w:rPr>
              <w:t>Option 1- £35 for up to 50 litres of reclaimed paint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F" w:rsidRDefault="00EB1B7F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Verdana" w:hAnsi="Verdana"/>
                <w:sz w:val="28"/>
                <w:szCs w:val="28"/>
                <w14:ligatures w14:val="none"/>
              </w:rPr>
              <w:t> </w:t>
            </w:r>
          </w:p>
        </w:tc>
      </w:tr>
      <w:tr w:rsidR="00EB1B7F" w:rsidTr="00EB1B7F">
        <w:trPr>
          <w:trHeight w:val="395"/>
        </w:trPr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F" w:rsidRDefault="002D5499">
            <w:pPr>
              <w:widowControl w:val="0"/>
              <w:spacing w:after="0"/>
              <w:rPr>
                <w:rFonts w:ascii="Baskerville Old Face" w:hAnsi="Baskerville Old Face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Baskerville Old Face" w:hAnsi="Baskerville Old Face"/>
                <w:b/>
                <w:bCs/>
                <w:sz w:val="32"/>
                <w:szCs w:val="32"/>
                <w14:ligatures w14:val="none"/>
              </w:rPr>
              <w:t>Option 2 -£50 for up to 75</w:t>
            </w:r>
            <w:r w:rsidR="00EB1B7F">
              <w:rPr>
                <w:rFonts w:ascii="Baskerville Old Face" w:hAnsi="Baskerville Old Face"/>
                <w:b/>
                <w:bCs/>
                <w:sz w:val="32"/>
                <w:szCs w:val="32"/>
                <w14:ligatures w14:val="none"/>
              </w:rPr>
              <w:t xml:space="preserve"> litres of reclaimed paint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F" w:rsidRDefault="00EB1B7F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Verdana" w:hAnsi="Verdana"/>
                <w:sz w:val="28"/>
                <w:szCs w:val="28"/>
                <w14:ligatures w14:val="none"/>
              </w:rPr>
              <w:t> </w:t>
            </w:r>
          </w:p>
        </w:tc>
      </w:tr>
    </w:tbl>
    <w:p w:rsidR="00EB1B7F" w:rsidRDefault="00EB1B7F" w:rsidP="00EB1B7F">
      <w:pPr>
        <w:widowControl w:val="0"/>
        <w:spacing w:after="0"/>
        <w:rPr>
          <w:rFonts w:ascii="Baskerville Old Face" w:hAnsi="Baskerville Old Face"/>
          <w:b/>
          <w:bCs/>
          <w:i/>
          <w:iCs/>
          <w:sz w:val="28"/>
          <w:szCs w:val="28"/>
          <w:u w:val="single"/>
          <w14:ligatures w14:val="none"/>
        </w:rPr>
      </w:pPr>
    </w:p>
    <w:p w:rsidR="00EB1B7F" w:rsidRPr="00EB1B7F" w:rsidRDefault="00EB1B7F" w:rsidP="00EB1B7F">
      <w:pPr>
        <w:widowControl w:val="0"/>
        <w:spacing w:after="0"/>
        <w:rPr>
          <w:rFonts w:ascii="Baskerville Old Face" w:hAnsi="Baskerville Old Face"/>
          <w:b/>
          <w:bCs/>
          <w:i/>
          <w:iCs/>
          <w:sz w:val="24"/>
          <w:szCs w:val="24"/>
          <w:u w:val="single"/>
          <w14:ligatures w14:val="none"/>
        </w:rPr>
      </w:pPr>
      <w:r w:rsidRPr="00EB1B7F">
        <w:rPr>
          <w:rFonts w:ascii="Baskerville Old Face" w:hAnsi="Baskerville Old Face"/>
          <w:b/>
          <w:bCs/>
          <w:i/>
          <w:iCs/>
          <w:sz w:val="24"/>
          <w:szCs w:val="24"/>
          <w:u w:val="single"/>
          <w14:ligatures w14:val="none"/>
        </w:rPr>
        <w:t>Terms and Conditions of FRP Annual Membership for Reclaimed Paint</w:t>
      </w:r>
    </w:p>
    <w:p w:rsidR="00EB1B7F" w:rsidRPr="00EB1B7F" w:rsidRDefault="00EB1B7F" w:rsidP="00EB1B7F">
      <w:pPr>
        <w:widowControl w:val="0"/>
        <w:spacing w:after="0"/>
        <w:rPr>
          <w:rFonts w:ascii="Baskerville Old Face" w:hAnsi="Baskerville Old Face"/>
          <w:i/>
          <w:iCs/>
          <w:sz w:val="24"/>
          <w:szCs w:val="24"/>
          <w14:ligatures w14:val="none"/>
        </w:rPr>
      </w:pPr>
      <w:r w:rsidRPr="00EB1B7F">
        <w:rPr>
          <w:rFonts w:ascii="Baskerville Old Face" w:hAnsi="Baskerville Old Face"/>
          <w:i/>
          <w:iCs/>
          <w:sz w:val="24"/>
          <w:szCs w:val="24"/>
          <w14:ligatures w14:val="none"/>
        </w:rPr>
        <w:t>1) Annual Membership is only valid upon receipt of a completed form and payment.</w:t>
      </w:r>
    </w:p>
    <w:p w:rsidR="00EB1B7F" w:rsidRPr="00EB1B7F" w:rsidRDefault="00EB1B7F" w:rsidP="00EB1B7F">
      <w:pPr>
        <w:widowControl w:val="0"/>
        <w:spacing w:after="0"/>
        <w:rPr>
          <w:rFonts w:ascii="Baskerville Old Face" w:hAnsi="Baskerville Old Face"/>
          <w:i/>
          <w:iCs/>
          <w:sz w:val="24"/>
          <w:szCs w:val="24"/>
          <w14:ligatures w14:val="none"/>
        </w:rPr>
      </w:pPr>
      <w:r w:rsidRPr="00EB1B7F">
        <w:rPr>
          <w:rFonts w:ascii="Baskerville Old Face" w:hAnsi="Baskerville Old Face"/>
          <w:i/>
          <w:iCs/>
          <w:sz w:val="24"/>
          <w:szCs w:val="24"/>
          <w14:ligatures w14:val="none"/>
        </w:rPr>
        <w:t>2) Only reclaimed paint can be supplied as part of your paint allowance.</w:t>
      </w:r>
    </w:p>
    <w:p w:rsidR="00EB1B7F" w:rsidRPr="00EB1B7F" w:rsidRDefault="00EB1B7F" w:rsidP="00EB1B7F">
      <w:pPr>
        <w:widowControl w:val="0"/>
        <w:spacing w:after="0"/>
        <w:rPr>
          <w:rFonts w:ascii="Baskerville Old Face" w:hAnsi="Baskerville Old Face"/>
          <w:i/>
          <w:iCs/>
          <w:sz w:val="24"/>
          <w:szCs w:val="24"/>
          <w14:ligatures w14:val="none"/>
        </w:rPr>
      </w:pPr>
      <w:r w:rsidRPr="00EB1B7F">
        <w:rPr>
          <w:rFonts w:ascii="Baskerville Old Face" w:hAnsi="Baskerville Old Face"/>
          <w:i/>
          <w:iCs/>
          <w:sz w:val="24"/>
          <w:szCs w:val="24"/>
          <w14:ligatures w14:val="none"/>
        </w:rPr>
        <w:t xml:space="preserve">3) Excludes </w:t>
      </w:r>
      <w:r w:rsidR="002D5499">
        <w:rPr>
          <w:rFonts w:ascii="Baskerville Old Face" w:hAnsi="Baskerville Old Face"/>
          <w:i/>
          <w:iCs/>
          <w:sz w:val="24"/>
          <w:szCs w:val="24"/>
          <w14:ligatures w14:val="none"/>
        </w:rPr>
        <w:t xml:space="preserve">all Black Paint, </w:t>
      </w:r>
      <w:r w:rsidRPr="00EB1B7F">
        <w:rPr>
          <w:rFonts w:ascii="Baskerville Old Face" w:hAnsi="Baskerville Old Face"/>
          <w:i/>
          <w:iCs/>
          <w:sz w:val="24"/>
          <w:szCs w:val="24"/>
          <w14:ligatures w14:val="none"/>
        </w:rPr>
        <w:t>White Gloss</w:t>
      </w:r>
      <w:r w:rsidR="00953D72">
        <w:rPr>
          <w:rFonts w:ascii="Baskerville Old Face" w:hAnsi="Baskerville Old Face"/>
          <w:i/>
          <w:iCs/>
          <w:sz w:val="24"/>
          <w:szCs w:val="24"/>
          <w14:ligatures w14:val="none"/>
        </w:rPr>
        <w:t xml:space="preserve"> and </w:t>
      </w:r>
      <w:bookmarkStart w:id="0" w:name="_GoBack"/>
      <w:bookmarkEnd w:id="0"/>
      <w:r w:rsidR="002D5499">
        <w:rPr>
          <w:rFonts w:ascii="Baskerville Old Face" w:hAnsi="Baskerville Old Face"/>
          <w:i/>
          <w:iCs/>
          <w:sz w:val="24"/>
          <w:szCs w:val="24"/>
          <w14:ligatures w14:val="none"/>
        </w:rPr>
        <w:t xml:space="preserve">Clear Varnish </w:t>
      </w:r>
    </w:p>
    <w:p w:rsidR="00EB1B7F" w:rsidRPr="00EB1B7F" w:rsidRDefault="00EB1B7F" w:rsidP="00EB1B7F">
      <w:pPr>
        <w:widowControl w:val="0"/>
        <w:spacing w:after="0"/>
        <w:rPr>
          <w:rFonts w:ascii="Baskerville Old Face" w:hAnsi="Baskerville Old Face"/>
          <w:i/>
          <w:iCs/>
          <w:sz w:val="24"/>
          <w:szCs w:val="24"/>
          <w14:ligatures w14:val="none"/>
        </w:rPr>
      </w:pPr>
      <w:r w:rsidRPr="00EB1B7F">
        <w:rPr>
          <w:rFonts w:ascii="Baskerville Old Face" w:hAnsi="Baskerville Old Face"/>
          <w:i/>
          <w:iCs/>
          <w:sz w:val="24"/>
          <w:szCs w:val="24"/>
          <w14:ligatures w14:val="none"/>
        </w:rPr>
        <w:t>4) Once your paint allowance is reached, additional paint will be charged at £1 / litre.</w:t>
      </w:r>
    </w:p>
    <w:p w:rsidR="00EB1B7F" w:rsidRPr="00EB1B7F" w:rsidRDefault="00EB1B7F" w:rsidP="00EB1B7F">
      <w:pPr>
        <w:widowControl w:val="0"/>
        <w:spacing w:after="0"/>
        <w:rPr>
          <w:rFonts w:ascii="Baskerville Old Face" w:hAnsi="Baskerville Old Face"/>
          <w:i/>
          <w:iCs/>
          <w:sz w:val="24"/>
          <w:szCs w:val="24"/>
          <w14:ligatures w14:val="none"/>
        </w:rPr>
      </w:pPr>
      <w:r w:rsidRPr="00EB1B7F">
        <w:rPr>
          <w:rFonts w:ascii="Baskerville Old Face" w:hAnsi="Baskerville Old Face"/>
          <w:i/>
          <w:iCs/>
          <w:sz w:val="24"/>
          <w:szCs w:val="24"/>
          <w14:ligatures w14:val="none"/>
        </w:rPr>
        <w:t>5) Paint is supplied for organisational use only and not for resale.</w:t>
      </w:r>
    </w:p>
    <w:p w:rsidR="00EB1B7F" w:rsidRPr="00EB1B7F" w:rsidRDefault="00EB1B7F" w:rsidP="00EB1B7F">
      <w:pPr>
        <w:widowControl w:val="0"/>
        <w:spacing w:after="0"/>
        <w:rPr>
          <w:rFonts w:ascii="Baskerville Old Face" w:hAnsi="Baskerville Old Face"/>
          <w:i/>
          <w:iCs/>
          <w:sz w:val="24"/>
          <w:szCs w:val="24"/>
          <w14:ligatures w14:val="none"/>
        </w:rPr>
      </w:pPr>
      <w:r w:rsidRPr="00EB1B7F">
        <w:rPr>
          <w:rFonts w:ascii="Baskerville Old Face" w:hAnsi="Baskerville Old Face"/>
          <w:i/>
          <w:iCs/>
          <w:sz w:val="24"/>
          <w:szCs w:val="24"/>
          <w14:ligatures w14:val="none"/>
        </w:rPr>
        <w:t>6) FRP may review the terms of your membership at any time.</w:t>
      </w:r>
    </w:p>
    <w:p w:rsidR="00EB1B7F" w:rsidRPr="00EB1B7F" w:rsidRDefault="00EB1B7F" w:rsidP="00EB1B7F">
      <w:pPr>
        <w:widowControl w:val="0"/>
        <w:spacing w:after="0"/>
        <w:rPr>
          <w:rFonts w:ascii="Baskerville Old Face" w:hAnsi="Baskerville Old Face"/>
          <w:i/>
          <w:iCs/>
          <w:sz w:val="24"/>
          <w:szCs w:val="24"/>
          <w14:ligatures w14:val="none"/>
        </w:rPr>
      </w:pPr>
      <w:r w:rsidRPr="00EB1B7F">
        <w:rPr>
          <w:rFonts w:ascii="Baskerville Old Face" w:hAnsi="Baskerville Old Face"/>
          <w:i/>
          <w:iCs/>
          <w:sz w:val="24"/>
          <w:szCs w:val="24"/>
          <w14:ligatures w14:val="none"/>
        </w:rPr>
        <w:t xml:space="preserve">7) All reclaimed paint has been donated to FRP and is second-hand. </w:t>
      </w:r>
    </w:p>
    <w:p w:rsidR="00EB1B7F" w:rsidRPr="00EB1B7F" w:rsidRDefault="00EB1B7F" w:rsidP="00EB1B7F">
      <w:pPr>
        <w:widowControl w:val="0"/>
        <w:rPr>
          <w:sz w:val="24"/>
          <w:szCs w:val="24"/>
          <w14:ligatures w14:val="none"/>
        </w:rPr>
      </w:pPr>
      <w:r w:rsidRPr="00EB1B7F">
        <w:rPr>
          <w:sz w:val="24"/>
          <w:szCs w:val="24"/>
          <w14:ligatures w14:val="none"/>
        </w:rPr>
        <w:t> </w:t>
      </w:r>
    </w:p>
    <w:p w:rsidR="00EB1B7F" w:rsidRPr="00EB1B7F" w:rsidRDefault="00EB1B7F" w:rsidP="00EB1B7F">
      <w:pPr>
        <w:widowControl w:val="0"/>
        <w:spacing w:after="0"/>
        <w:rPr>
          <w:rFonts w:ascii="Baskerville Old Face" w:hAnsi="Baskerville Old Face"/>
          <w:sz w:val="24"/>
          <w:szCs w:val="24"/>
          <w14:ligatures w14:val="none"/>
        </w:rPr>
      </w:pPr>
      <w:r w:rsidRPr="00EB1B7F">
        <w:rPr>
          <w:rFonts w:ascii="Baskerville Old Face" w:hAnsi="Baskerville Old Face"/>
          <w:sz w:val="24"/>
          <w:szCs w:val="24"/>
          <w14:ligatures w14:val="none"/>
        </w:rPr>
        <w:t>Please sign and date below to show you accept to the above terms and 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B1B7F" w:rsidTr="00EB1B7F">
        <w:tc>
          <w:tcPr>
            <w:tcW w:w="4621" w:type="dxa"/>
          </w:tcPr>
          <w:p w:rsidR="00EB1B7F" w:rsidRDefault="00EB1B7F" w:rsidP="00EB1B7F">
            <w:pPr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Print Name</w:t>
            </w:r>
          </w:p>
        </w:tc>
        <w:tc>
          <w:tcPr>
            <w:tcW w:w="4621" w:type="dxa"/>
          </w:tcPr>
          <w:p w:rsidR="00EB1B7F" w:rsidRDefault="00EB1B7F" w:rsidP="00EB1B7F">
            <w:pPr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</w:p>
        </w:tc>
      </w:tr>
      <w:tr w:rsidR="00EB1B7F" w:rsidTr="00EB1B7F">
        <w:tc>
          <w:tcPr>
            <w:tcW w:w="4621" w:type="dxa"/>
          </w:tcPr>
          <w:p w:rsidR="00EB1B7F" w:rsidRDefault="00EB1B7F" w:rsidP="00EB1B7F">
            <w:pPr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  <w:r>
              <w:rPr>
                <w:rFonts w:ascii="Baskerville Old Face" w:hAnsi="Baskerville Old Face"/>
                <w:sz w:val="24"/>
                <w:szCs w:val="24"/>
                <w14:ligatures w14:val="none"/>
              </w:rPr>
              <w:t>Signed Date</w:t>
            </w:r>
          </w:p>
        </w:tc>
        <w:tc>
          <w:tcPr>
            <w:tcW w:w="4621" w:type="dxa"/>
          </w:tcPr>
          <w:p w:rsidR="00EB1B7F" w:rsidRDefault="00EB1B7F" w:rsidP="00EB1B7F">
            <w:pPr>
              <w:spacing w:after="0"/>
              <w:rPr>
                <w:rFonts w:ascii="Baskerville Old Face" w:hAnsi="Baskerville Old Face"/>
                <w:sz w:val="24"/>
                <w:szCs w:val="24"/>
                <w14:ligatures w14:val="none"/>
              </w:rPr>
            </w:pPr>
          </w:p>
        </w:tc>
      </w:tr>
    </w:tbl>
    <w:p w:rsidR="00EB1B7F" w:rsidRPr="00EB1B7F" w:rsidRDefault="00EB1B7F" w:rsidP="00EB1B7F">
      <w:pPr>
        <w:spacing w:after="0"/>
        <w:rPr>
          <w:rFonts w:ascii="Baskerville Old Face" w:hAnsi="Baskerville Old Face"/>
          <w:sz w:val="24"/>
          <w:szCs w:val="24"/>
          <w14:ligatures w14:val="none"/>
        </w:rPr>
      </w:pPr>
      <w:r w:rsidRPr="00EB1B7F">
        <w:rPr>
          <w:rFonts w:ascii="Baskerville Old Face" w:hAnsi="Baskerville Old Face"/>
          <w:sz w:val="24"/>
          <w:szCs w:val="24"/>
          <w14:ligatures w14:val="none"/>
        </w:rPr>
        <w:lastRenderedPageBreak/>
        <w:t> </w:t>
      </w:r>
    </w:p>
    <w:p w:rsidR="00EB1B7F" w:rsidRPr="00EB1B7F" w:rsidRDefault="00EB1B7F" w:rsidP="00EB1B7F">
      <w:pPr>
        <w:widowControl w:val="0"/>
        <w:spacing w:after="0"/>
        <w:rPr>
          <w:rFonts w:ascii="Baskerville Old Face" w:hAnsi="Baskerville Old Face"/>
          <w:sz w:val="24"/>
          <w:szCs w:val="24"/>
          <w14:ligatures w14:val="none"/>
        </w:rPr>
      </w:pPr>
    </w:p>
    <w:p w:rsidR="00EB1B7F" w:rsidRPr="00EB1B7F" w:rsidRDefault="00EB1B7F" w:rsidP="00EB1B7F">
      <w:pPr>
        <w:spacing w:after="200" w:line="273" w:lineRule="auto"/>
        <w:rPr>
          <w:rFonts w:ascii="Baskerville Old Face" w:hAnsi="Baskerville Old Face"/>
          <w:sz w:val="24"/>
          <w:szCs w:val="24"/>
          <w14:ligatures w14:val="none"/>
        </w:rPr>
      </w:pPr>
      <w:r w:rsidRPr="00EB1B7F">
        <w:rPr>
          <w:rFonts w:ascii="Baskerville Old Face" w:hAnsi="Baskerville Old Face"/>
          <w:sz w:val="24"/>
          <w:szCs w:val="24"/>
          <w14:ligatures w14:val="none"/>
        </w:rPr>
        <w:t> </w:t>
      </w:r>
    </w:p>
    <w:p w:rsidR="00EB1B7F" w:rsidRDefault="00EB1B7F" w:rsidP="00EB1B7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B1B7F" w:rsidRPr="00EB1B7F" w:rsidRDefault="00EB1B7F" w:rsidP="00EB1B7F">
      <w:pPr>
        <w:widowControl w:val="0"/>
        <w:rPr>
          <w:sz w:val="24"/>
          <w:szCs w:val="24"/>
          <w14:ligatures w14:val="none"/>
        </w:rPr>
      </w:pPr>
    </w:p>
    <w:p w:rsidR="00465E64" w:rsidRPr="00EB1B7F" w:rsidRDefault="00465E64" w:rsidP="00465E6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EB1B7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3FD5C40" wp14:editId="79C8B154">
                <wp:simplePos x="0" y="0"/>
                <wp:positionH relativeFrom="column">
                  <wp:posOffset>853440</wp:posOffset>
                </wp:positionH>
                <wp:positionV relativeFrom="paragraph">
                  <wp:posOffset>1299845</wp:posOffset>
                </wp:positionV>
                <wp:extent cx="5815965" cy="3321685"/>
                <wp:effectExtent l="0" t="4445" r="0" b="0"/>
                <wp:wrapNone/>
                <wp:docPr id="4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15965" cy="332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5" o:spid="_x0000_s1026" style="position:absolute;margin-left:67.2pt;margin-top:102.35pt;width:457.95pt;height:261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465E64" w:rsidRPr="00EB1B7F" w:rsidRDefault="00465E64" w:rsidP="00465E64">
      <w:pPr>
        <w:widowControl w:val="0"/>
        <w:rPr>
          <w:sz w:val="24"/>
          <w:szCs w:val="24"/>
          <w14:ligatures w14:val="none"/>
        </w:rPr>
      </w:pPr>
    </w:p>
    <w:p w:rsidR="00876B5C" w:rsidRPr="00EB1B7F" w:rsidRDefault="00876B5C">
      <w:pPr>
        <w:rPr>
          <w:sz w:val="24"/>
          <w:szCs w:val="24"/>
        </w:rPr>
      </w:pPr>
    </w:p>
    <w:sectPr w:rsidR="00876B5C" w:rsidRPr="00EB1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6E"/>
    <w:rsid w:val="00135A6E"/>
    <w:rsid w:val="002D5499"/>
    <w:rsid w:val="00465E64"/>
    <w:rsid w:val="00556FA1"/>
    <w:rsid w:val="00876B5C"/>
    <w:rsid w:val="00953D72"/>
    <w:rsid w:val="00974A9C"/>
    <w:rsid w:val="00BF497B"/>
    <w:rsid w:val="00EB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6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6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Green Office</cp:lastModifiedBy>
  <cp:revision>4</cp:revision>
  <dcterms:created xsi:type="dcterms:W3CDTF">2017-03-25T11:11:00Z</dcterms:created>
  <dcterms:modified xsi:type="dcterms:W3CDTF">2017-03-25T11:50:00Z</dcterms:modified>
</cp:coreProperties>
</file>